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widowControl w:val="false"/>
        <w:spacing w:after="0" w:lineRule="auto" w:line="240"/>
        <w:rPr/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-116839</wp:posOffset>
            </wp:positionH>
            <wp:positionV relativeFrom="page">
              <wp:posOffset>134875</wp:posOffset>
            </wp:positionV>
            <wp:extent cx="7787792" cy="16385912"/>
            <wp:effectExtent l="0" t="0" r="0" b="0"/>
            <wp:wrapNone/>
            <wp:docPr id="102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-21" t="-15" r="-21" b="-15"/>
                    <a:stretch/>
                  </pic:blipFill>
                  <pic:spPr>
                    <a:xfrm rot="0">
                      <a:off x="0" y="0"/>
                      <a:ext cx="7787792" cy="1638591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spacing w:after="0" w:lineRule="auto" w:line="240"/>
        <w:ind w:left="283"/>
        <w:rPr/>
      </w:pPr>
    </w:p>
    <w:p>
      <w:pPr>
        <w:pStyle w:val="style0"/>
        <w:widowControl w:val="false"/>
        <w:spacing w:after="0" w:lineRule="auto" w:line="240"/>
        <w:ind w:left="283"/>
        <w:rPr/>
      </w:pPr>
    </w:p>
    <w:p>
      <w:pPr>
        <w:pStyle w:val="style0"/>
        <w:widowControl w:val="false"/>
        <w:spacing w:after="0" w:lineRule="auto" w:line="240"/>
        <w:ind w:left="283"/>
        <w:rPr/>
      </w:pPr>
    </w:p>
    <w:p>
      <w:pPr>
        <w:pStyle w:val="style0"/>
        <w:widowControl w:val="false"/>
        <w:spacing w:after="0" w:lineRule="auto" w:line="240"/>
        <w:ind w:left="283"/>
        <w:rPr/>
      </w:pPr>
    </w:p>
    <w:p>
      <w:pPr>
        <w:pStyle w:val="style0"/>
        <w:widowControl w:val="false"/>
        <w:spacing w:after="0" w:lineRule="auto" w:line="240"/>
        <w:ind w:left="1723" w:firstLine="437"/>
        <w:rPr/>
      </w:pPr>
      <w:r>
        <w:rPr>
          <w:b/>
          <w:color w:val="000000"/>
          <w:sz w:val="35"/>
          <w:szCs w:val="35"/>
        </w:rPr>
        <w:t>CHARCU’TRAILS de LACAUNE 202</w:t>
      </w:r>
      <w:r>
        <w:rPr>
          <w:b/>
          <w:color w:val="000000"/>
          <w:sz w:val="35"/>
          <w:szCs w:val="35"/>
          <w:lang w:val="en-US"/>
        </w:rPr>
        <w:t>5</w:t>
      </w:r>
      <w:r>
        <w:rPr>
          <w:b/>
          <w:color w:val="000000"/>
          <w:sz w:val="35"/>
          <w:szCs w:val="35"/>
        </w:rPr>
        <w:t xml:space="preserve"> –Règlement</w:t>
      </w:r>
    </w:p>
    <w:p>
      <w:pPr>
        <w:pStyle w:val="style0"/>
        <w:widowControl w:val="false"/>
        <w:spacing w:after="0" w:lineRule="auto" w:line="240"/>
        <w:ind w:left="283"/>
        <w:rPr>
          <w:b/>
          <w:color w:val="000000"/>
          <w:sz w:val="19"/>
          <w:szCs w:val="19"/>
        </w:rPr>
      </w:pPr>
    </w:p>
    <w:p>
      <w:pPr>
        <w:pStyle w:val="style0"/>
        <w:widowControl w:val="false"/>
        <w:spacing w:after="0" w:lineRule="auto" w:line="240"/>
        <w:ind w:left="283"/>
        <w:rPr>
          <w:b/>
          <w:color w:val="000000"/>
          <w:sz w:val="19"/>
          <w:szCs w:val="19"/>
        </w:rPr>
      </w:pPr>
    </w:p>
    <w:p>
      <w:pPr>
        <w:pStyle w:val="style0"/>
        <w:widowControl w:val="false"/>
        <w:spacing w:after="0" w:lineRule="auto" w:line="240"/>
        <w:ind w:left="170" w:hanging="57"/>
        <w:rPr/>
      </w:pPr>
      <w:r>
        <w:rPr>
          <w:b/>
          <w:color w:val="000000"/>
          <w:sz w:val="19"/>
          <w:szCs w:val="19"/>
        </w:rPr>
        <w:t xml:space="preserve">      . Article 1 :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L’Athlétic Club Lacaunais organise le dimanche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SEPTEMBRE 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une course pédestre nature intitulée :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"Trail du Montalet", "Lou Cambatsou", et "La Bougnette" ainsi qu’une randonnée pédestre (12Km)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   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2 : Horaires des courses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Les différentes courses se dérouleront aux horaires suivants :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9h00 : Trail du MONTALET </w:t>
      </w:r>
      <w:r>
        <w:rPr>
          <w:b/>
          <w:color w:val="000000"/>
          <w:sz w:val="19"/>
          <w:szCs w:val="19"/>
        </w:rPr>
        <w:t xml:space="preserve">(à partir d’espoirs </w:t>
      </w:r>
      <w:r>
        <w:rPr>
          <w:b/>
          <w:color w:val="000000"/>
          <w:sz w:val="19"/>
          <w:szCs w:val="19"/>
          <w:lang w:val="en-US"/>
        </w:rPr>
        <w:t>)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9h00 : Lou Cambatsou  (</w:t>
      </w:r>
      <w:r>
        <w:rPr>
          <w:b/>
          <w:bCs/>
          <w:color w:val="000000"/>
          <w:sz w:val="19"/>
          <w:szCs w:val="19"/>
        </w:rPr>
        <w:t>à partir Cadets/Cadettes</w:t>
      </w:r>
      <w:r>
        <w:rPr>
          <w:color w:val="000000"/>
          <w:sz w:val="19"/>
          <w:szCs w:val="19"/>
          <w:lang w:val="en-US"/>
        </w:rPr>
        <w:t>)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9H30 : Poussinets/Poussinettes1000m nature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9H30 : Poussins/Poussines1000m nature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9H30 : Benjamins/Benjamines2000m nature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10h00 : La Bougnette (</w:t>
      </w:r>
      <w:r>
        <w:rPr>
          <w:b/>
          <w:bCs/>
          <w:color w:val="000000"/>
          <w:sz w:val="19"/>
          <w:szCs w:val="19"/>
          <w:lang w:val="en-US"/>
        </w:rPr>
        <w:t>Minimes,</w:t>
      </w:r>
      <w:r>
        <w:rPr>
          <w:b/>
          <w:bCs/>
          <w:color w:val="000000"/>
          <w:sz w:val="19"/>
          <w:szCs w:val="19"/>
        </w:rPr>
        <w:t>Cadets/Cadettes</w:t>
      </w:r>
      <w:r>
        <w:rPr>
          <w:color w:val="000000"/>
          <w:sz w:val="19"/>
          <w:szCs w:val="19"/>
          <w:lang w:val="en-US"/>
        </w:rPr>
        <w:t>)</w:t>
      </w:r>
    </w:p>
    <w:p>
      <w:pPr>
        <w:pStyle w:val="style0"/>
        <w:widowControl w:val="false"/>
        <w:spacing w:after="0" w:lineRule="auto" w:line="240"/>
        <w:ind w:left="283"/>
        <w:rPr>
          <w:color w:val="000000"/>
          <w:sz w:val="19"/>
          <w:szCs w:val="19"/>
        </w:rPr>
      </w:pP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9h15 : Départ de la randonnée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   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3 : Départ - Arrivée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Tous les départs seront donnés le dimanche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SEPTEMBRE 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au Stade de la Balmette où sera également jugée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L’arrivée. Trois points de ravitaillements seront installés sur le parcours du 25Km (au 6, 12, 18 km), un sur le 12Km (au 6 km), ainsi qu’un autre à</w:t>
      </w:r>
      <w:r>
        <w:rPr>
          <w:color w:val="000000"/>
          <w:sz w:val="19"/>
          <w:szCs w:val="19"/>
          <w:lang w:val="en-US"/>
        </w:rPr>
        <w:t xml:space="preserve"> </w:t>
      </w:r>
      <w:r>
        <w:rPr>
          <w:color w:val="000000"/>
          <w:sz w:val="19"/>
          <w:szCs w:val="19"/>
        </w:rPr>
        <w:t>L’arrivée.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  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4 : Participation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Les diverses épreuves sont ouvertes aux licenciés et non licenciés des deux sexes.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   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5 : Récompenses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Des lots et trophées récompenseront le premier et première dans </w:t>
      </w:r>
      <w:r>
        <w:rPr>
          <w:b/>
          <w:bCs/>
          <w:color w:val="000000"/>
          <w:sz w:val="19"/>
          <w:szCs w:val="19"/>
        </w:rPr>
        <w:t xml:space="preserve">chaque catégorie </w:t>
      </w:r>
      <w:r>
        <w:rPr>
          <w:color w:val="000000"/>
          <w:sz w:val="19"/>
          <w:szCs w:val="19"/>
        </w:rPr>
        <w:t xml:space="preserve">pour le Trail de </w:t>
      </w:r>
      <w:r>
        <w:rPr>
          <w:b/>
          <w:bCs/>
          <w:color w:val="000000"/>
          <w:sz w:val="19"/>
          <w:szCs w:val="19"/>
        </w:rPr>
        <w:t>25km, le premier et</w:t>
      </w:r>
    </w:p>
    <w:p>
      <w:pPr>
        <w:pStyle w:val="style0"/>
        <w:widowControl w:val="false"/>
        <w:spacing w:after="0" w:lineRule="auto" w:line="240"/>
        <w:ind w:left="283"/>
        <w:rPr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Première au scratch sur le 12km, </w:t>
      </w:r>
      <w:r>
        <w:rPr>
          <w:color w:val="000000"/>
          <w:sz w:val="19"/>
          <w:szCs w:val="19"/>
        </w:rPr>
        <w:t>ainsi que  le meilleur Lacaunais et la meilleure Lacaunaise sur le Trail 25km et 12km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  <w:lang w:val="en-US"/>
        </w:rPr>
        <w:t>Un jambon sera offert par tirage au sort sur le 12km et le 25km et sera remis 1km avant l'arriv</w:t>
      </w:r>
      <w:r>
        <w:rPr>
          <w:color w:val="000000"/>
          <w:sz w:val="19"/>
          <w:szCs w:val="19"/>
          <w:lang w:val="fr-FR"/>
        </w:rPr>
        <w:t>é</w:t>
      </w:r>
      <w:r>
        <w:rPr>
          <w:color w:val="000000"/>
          <w:sz w:val="19"/>
          <w:szCs w:val="19"/>
          <w:lang w:val="en-US"/>
        </w:rPr>
        <w:t>e</w:t>
      </w:r>
      <w:r>
        <w:rPr>
          <w:color w:val="000000"/>
          <w:sz w:val="19"/>
          <w:szCs w:val="19"/>
        </w:rPr>
        <w:t>.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   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 xml:space="preserve">Article 6 </w:t>
      </w:r>
      <w:r>
        <w:rPr>
          <w:color w:val="000000"/>
          <w:sz w:val="19"/>
          <w:szCs w:val="19"/>
        </w:rPr>
        <w:t xml:space="preserve">: </w:t>
      </w:r>
      <w:r>
        <w:rPr>
          <w:b/>
          <w:color w:val="000000"/>
          <w:sz w:val="19"/>
          <w:szCs w:val="19"/>
        </w:rPr>
        <w:t>Inscriptions -Tarifs</w:t>
      </w:r>
    </w:p>
    <w:p>
      <w:pPr>
        <w:pStyle w:val="style0"/>
        <w:widowControl w:val="false"/>
        <w:spacing w:after="0" w:lineRule="auto" w:line="240"/>
        <w:ind w:left="283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Les inscriptions se font soit par correspondance en renvoyant le bulletin d’inscription, soit en ligne (voir lien sur site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Internet : http://www.aclacaune.fr- pour le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inscriptions en ligne, paiement sécurisé avec un surcoût pour frais de gestion fixé par l’hébergeur en fonction du tarif.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Inscription papier accompagnée du</w:t>
      </w:r>
      <w:r>
        <w:rPr>
          <w:color w:val="000000"/>
          <w:sz w:val="19"/>
          <w:szCs w:val="19"/>
          <w:lang w:val="en-US"/>
        </w:rPr>
        <w:t xml:space="preserve"> PPS 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ou de la copie de la licence </w:t>
      </w:r>
      <w:r>
        <w:rPr>
          <w:color w:val="000000"/>
          <w:sz w:val="19"/>
          <w:szCs w:val="19"/>
          <w:lang w:val="en-US"/>
        </w:rPr>
        <w:t xml:space="preserve">FFA </w:t>
      </w:r>
      <w:r>
        <w:rPr>
          <w:color w:val="000000"/>
          <w:sz w:val="19"/>
          <w:szCs w:val="19"/>
        </w:rPr>
        <w:t>et du règlement, soit sur place en même temps que le retrait des dossards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au stade de la Balmette à partir de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Samedi </w:t>
      </w:r>
      <w:r>
        <w:rPr>
          <w:color w:val="000000"/>
          <w:sz w:val="19"/>
          <w:szCs w:val="19"/>
          <w:lang w:val="en-US"/>
        </w:rPr>
        <w:t>06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  <w:lang w:val="en-US"/>
        </w:rPr>
        <w:t>septe</w:t>
      </w:r>
      <w:r>
        <w:rPr>
          <w:color w:val="000000"/>
          <w:sz w:val="19"/>
          <w:szCs w:val="19"/>
        </w:rPr>
        <w:t>mbre 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de 17H00 à 19H30 et dès 7H15 le dimanche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</w:t>
      </w:r>
      <w:bookmarkStart w:id="0" w:name="_Int_j4m8XbPK"/>
      <w:r>
        <w:rPr>
          <w:color w:val="000000"/>
          <w:sz w:val="19"/>
          <w:szCs w:val="19"/>
        </w:rPr>
        <w:t>Septembre</w:t>
      </w:r>
      <w:bookmarkEnd w:id="0"/>
      <w:r>
        <w:rPr>
          <w:color w:val="000000"/>
          <w:sz w:val="19"/>
          <w:szCs w:val="19"/>
        </w:rPr>
        <w:t xml:space="preserve"> 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>. Le montant de ces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Inscriptions est de :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-Trail 25km : 25€ repas et lot de bienvenue compris</w:t>
      </w:r>
      <w:r>
        <w:rPr>
          <w:color w:val="000000"/>
          <w:sz w:val="19"/>
          <w:szCs w:val="19"/>
          <w:lang w:val="en-US"/>
        </w:rPr>
        <w:t>,</w:t>
      </w:r>
      <w:r>
        <w:rPr>
          <w:color w:val="000000"/>
          <w:sz w:val="19"/>
          <w:szCs w:val="19"/>
        </w:rPr>
        <w:t xml:space="preserve"> avant le </w:t>
      </w:r>
      <w:r>
        <w:rPr>
          <w:color w:val="000000"/>
          <w:sz w:val="19"/>
          <w:szCs w:val="19"/>
          <w:lang w:val="en-US"/>
        </w:rPr>
        <w:t>05</w:t>
      </w:r>
      <w:r>
        <w:rPr>
          <w:color w:val="000000"/>
          <w:sz w:val="19"/>
          <w:szCs w:val="19"/>
        </w:rPr>
        <w:t>/0</w:t>
      </w:r>
      <w:r>
        <w:rPr>
          <w:color w:val="000000"/>
          <w:sz w:val="19"/>
          <w:szCs w:val="19"/>
          <w:lang w:val="en-US"/>
        </w:rPr>
        <w:t>9</w:t>
      </w:r>
      <w:r>
        <w:rPr>
          <w:color w:val="000000"/>
          <w:sz w:val="19"/>
          <w:szCs w:val="19"/>
        </w:rPr>
        <w:t>/202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 (surcoût de 2€ sur place le Samedi </w:t>
      </w:r>
      <w:r>
        <w:rPr>
          <w:color w:val="000000"/>
          <w:sz w:val="19"/>
          <w:szCs w:val="19"/>
          <w:lang w:val="en-US"/>
        </w:rPr>
        <w:t>06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  <w:lang w:val="en-US"/>
        </w:rPr>
        <w:t>Septembre</w:t>
      </w:r>
      <w:r>
        <w:rPr>
          <w:color w:val="000000"/>
          <w:sz w:val="19"/>
          <w:szCs w:val="19"/>
        </w:rPr>
        <w:t xml:space="preserve">  et le </w:t>
      </w:r>
      <w:bookmarkStart w:id="1" w:name="_Int_t5tzqljG"/>
      <w:r>
        <w:rPr>
          <w:color w:val="000000"/>
          <w:sz w:val="19"/>
          <w:szCs w:val="19"/>
        </w:rPr>
        <w:t>Dimanche</w:t>
      </w:r>
      <w:bookmarkEnd w:id="1"/>
      <w:r>
        <w:rPr>
          <w:color w:val="000000"/>
          <w:sz w:val="19"/>
          <w:szCs w:val="19"/>
        </w:rPr>
        <w:t xml:space="preserve">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</w:t>
      </w:r>
      <w:bookmarkStart w:id="2" w:name="_Int_8217jrJN"/>
      <w:r>
        <w:rPr>
          <w:color w:val="000000"/>
          <w:sz w:val="19"/>
          <w:szCs w:val="19"/>
        </w:rPr>
        <w:t>Septembre</w:t>
      </w:r>
      <w:bookmarkEnd w:id="2"/>
      <w:r>
        <w:rPr>
          <w:color w:val="000000"/>
          <w:sz w:val="19"/>
          <w:szCs w:val="19"/>
        </w:rPr>
        <w:t>)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Lou Cambatsou 12km : 16€ repas et lot de bienvenue compris</w:t>
      </w:r>
      <w:r>
        <w:rPr>
          <w:color w:val="000000"/>
          <w:sz w:val="19"/>
          <w:szCs w:val="19"/>
          <w:lang w:val="en-US"/>
        </w:rPr>
        <w:t>,</w:t>
      </w:r>
      <w:r>
        <w:rPr>
          <w:color w:val="000000"/>
          <w:sz w:val="19"/>
          <w:szCs w:val="19"/>
        </w:rPr>
        <w:t xml:space="preserve"> avant le </w:t>
      </w:r>
      <w:r>
        <w:rPr>
          <w:color w:val="000000"/>
          <w:sz w:val="19"/>
          <w:szCs w:val="19"/>
          <w:lang w:val="en-US"/>
        </w:rPr>
        <w:t>05</w:t>
      </w:r>
      <w:r>
        <w:rPr>
          <w:color w:val="000000"/>
          <w:sz w:val="19"/>
          <w:szCs w:val="19"/>
        </w:rPr>
        <w:t>/0</w:t>
      </w:r>
      <w:r>
        <w:rPr>
          <w:color w:val="000000"/>
          <w:sz w:val="19"/>
          <w:szCs w:val="19"/>
          <w:lang w:val="en-US"/>
        </w:rPr>
        <w:t>9</w:t>
      </w:r>
      <w:r>
        <w:rPr>
          <w:color w:val="000000"/>
          <w:sz w:val="19"/>
          <w:szCs w:val="19"/>
        </w:rPr>
        <w:t>/202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(surcoût de 2€ sur place le </w:t>
      </w:r>
      <w:r>
        <w:rPr>
          <w:color w:val="000000"/>
          <w:sz w:val="19"/>
          <w:szCs w:val="19"/>
        </w:rPr>
        <w:t>S</w:t>
      </w:r>
      <w:r>
        <w:rPr>
          <w:color w:val="000000"/>
          <w:sz w:val="19"/>
          <w:szCs w:val="19"/>
        </w:rPr>
        <w:t xml:space="preserve">amedi </w:t>
      </w:r>
      <w:r>
        <w:rPr>
          <w:color w:val="000000"/>
          <w:sz w:val="19"/>
          <w:szCs w:val="19"/>
          <w:lang w:val="en-US"/>
        </w:rPr>
        <w:t>06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  <w:lang w:val="en-US"/>
        </w:rPr>
        <w:t xml:space="preserve">Septembre </w:t>
      </w:r>
      <w:r>
        <w:rPr>
          <w:color w:val="000000"/>
          <w:sz w:val="19"/>
          <w:szCs w:val="19"/>
        </w:rPr>
        <w:t xml:space="preserve"> et le </w:t>
      </w:r>
      <w:bookmarkStart w:id="3" w:name="_Int_Df5dteeL"/>
      <w:r>
        <w:rPr>
          <w:color w:val="000000"/>
          <w:sz w:val="19"/>
          <w:szCs w:val="19"/>
        </w:rPr>
        <w:t>Dimanche</w:t>
      </w:r>
      <w:bookmarkEnd w:id="3"/>
      <w:r>
        <w:rPr>
          <w:color w:val="000000"/>
          <w:sz w:val="19"/>
          <w:szCs w:val="19"/>
        </w:rPr>
        <w:t xml:space="preserve"> 0</w:t>
      </w:r>
      <w:r>
        <w:rPr>
          <w:color w:val="000000"/>
          <w:sz w:val="19"/>
          <w:szCs w:val="19"/>
          <w:lang w:val="en-US"/>
        </w:rPr>
        <w:t xml:space="preserve">7 </w:t>
      </w:r>
      <w:r>
        <w:rPr>
          <w:color w:val="000000"/>
          <w:sz w:val="19"/>
          <w:szCs w:val="19"/>
        </w:rPr>
        <w:t xml:space="preserve"> </w:t>
      </w:r>
      <w:bookmarkStart w:id="4" w:name="_Int_JHxeosyB"/>
      <w:r>
        <w:rPr>
          <w:color w:val="000000"/>
          <w:sz w:val="19"/>
          <w:szCs w:val="19"/>
        </w:rPr>
        <w:t>Septembre</w:t>
      </w:r>
      <w:bookmarkEnd w:id="4"/>
      <w:r>
        <w:rPr>
          <w:color w:val="000000"/>
          <w:sz w:val="19"/>
          <w:szCs w:val="19"/>
        </w:rPr>
        <w:t>)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-La Bougnette 5km : 8€ sans repas ou 15€ avec le repas inscription par internet ou le samedi  </w:t>
      </w:r>
      <w:r>
        <w:rPr>
          <w:color w:val="000000"/>
          <w:sz w:val="19"/>
          <w:szCs w:val="19"/>
          <w:lang w:val="en-US"/>
        </w:rPr>
        <w:t>06 septembre</w:t>
      </w:r>
      <w:r>
        <w:rPr>
          <w:color w:val="000000"/>
          <w:sz w:val="19"/>
          <w:szCs w:val="19"/>
        </w:rPr>
        <w:t xml:space="preserve"> et le dimanche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septembre.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-Randonnée : 12km : 8€ sans le repas et 15€ avec le repas inscription par internet ou le samedi </w:t>
      </w:r>
      <w:r>
        <w:rPr>
          <w:color w:val="000000"/>
          <w:sz w:val="19"/>
          <w:szCs w:val="19"/>
          <w:lang w:val="en-US"/>
        </w:rPr>
        <w:t>06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  <w:lang w:val="en-US"/>
        </w:rPr>
        <w:t>septembre</w:t>
      </w:r>
      <w:r>
        <w:rPr>
          <w:color w:val="000000"/>
          <w:sz w:val="19"/>
          <w:szCs w:val="19"/>
        </w:rPr>
        <w:t xml:space="preserve"> et le dimanche 0</w:t>
      </w:r>
      <w:r>
        <w:rPr>
          <w:color w:val="000000"/>
          <w:sz w:val="19"/>
          <w:szCs w:val="19"/>
          <w:lang w:val="en-US"/>
        </w:rPr>
        <w:t xml:space="preserve">7 </w:t>
      </w:r>
      <w:r>
        <w:rPr>
          <w:color w:val="000000"/>
          <w:sz w:val="19"/>
          <w:szCs w:val="19"/>
        </w:rPr>
        <w:t xml:space="preserve"> septembre.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Courses Enfants gratuites.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-Pour les mineurs, une autorisation parentale écrite sera demandée pour participer à la course !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Repas Enfants : 8€, Repas accompagnateurs Adultes 15€.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En cas de désistement, remboursement des inscriptions au maximum 15 jours avant le départ avec une retenue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de 25%.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      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   • </w:t>
      </w:r>
      <w:r>
        <w:rPr>
          <w:b/>
          <w:color w:val="000000"/>
          <w:sz w:val="19"/>
          <w:szCs w:val="19"/>
        </w:rPr>
        <w:t>Article 7 : Licence –</w:t>
      </w:r>
      <w:r>
        <w:rPr>
          <w:b/>
          <w:color w:val="000000"/>
          <w:sz w:val="19"/>
          <w:szCs w:val="19"/>
          <w:lang w:val="en-US"/>
        </w:rPr>
        <w:t xml:space="preserve"> PPS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Chaque coureur devra être titulaire, lors de l’inscription et du retrait du dossard, de la licence FFA</w:t>
      </w:r>
      <w:r>
        <w:rPr>
          <w:color w:val="000000"/>
          <w:sz w:val="19"/>
          <w:szCs w:val="19"/>
          <w:lang w:val="en-US"/>
        </w:rPr>
        <w:t xml:space="preserve"> </w:t>
      </w:r>
      <w:r>
        <w:rPr>
          <w:color w:val="000000"/>
          <w:sz w:val="19"/>
          <w:szCs w:val="19"/>
        </w:rPr>
        <w:t>(pour les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licenciés), d’un Pass’running, ou d’un </w:t>
      </w:r>
      <w:r>
        <w:rPr>
          <w:color w:val="000000"/>
          <w:sz w:val="19"/>
          <w:szCs w:val="19"/>
          <w:lang w:val="en-US"/>
        </w:rPr>
        <w:t xml:space="preserve">PPS 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  <w:lang w:val="en-US"/>
        </w:rPr>
        <w:t>e</w:t>
      </w:r>
      <w:r>
        <w:rPr>
          <w:color w:val="000000"/>
          <w:sz w:val="19"/>
          <w:szCs w:val="19"/>
        </w:rPr>
        <w:t>n cours de</w:t>
      </w:r>
      <w:r>
        <w:rPr>
          <w:color w:val="000000"/>
          <w:sz w:val="19"/>
          <w:szCs w:val="19"/>
          <w:lang w:val="en-US"/>
        </w:rPr>
        <w:t xml:space="preserve"> </w:t>
      </w:r>
      <w:r>
        <w:rPr>
          <w:color w:val="000000"/>
          <w:sz w:val="19"/>
          <w:szCs w:val="19"/>
        </w:rPr>
        <w:t>validité datant de moins d</w:t>
      </w:r>
      <w:r>
        <w:rPr>
          <w:color w:val="000000"/>
          <w:sz w:val="19"/>
          <w:szCs w:val="19"/>
          <w:lang w:val="en-US"/>
        </w:rPr>
        <w:t xml:space="preserve">e 3 mois </w:t>
      </w:r>
      <w:r>
        <w:rPr>
          <w:color w:val="000000"/>
          <w:sz w:val="19"/>
          <w:szCs w:val="19"/>
        </w:rPr>
        <w:t>ou sa photocopie certifiée conforme par l’intéressé (certificat conservé par les</w:t>
      </w:r>
      <w:r>
        <w:rPr>
          <w:color w:val="000000"/>
          <w:sz w:val="19"/>
          <w:szCs w:val="19"/>
          <w:lang w:val="en-US"/>
        </w:rPr>
        <w:t xml:space="preserve"> </w:t>
      </w:r>
      <w:r>
        <w:rPr>
          <w:color w:val="000000"/>
          <w:sz w:val="19"/>
          <w:szCs w:val="19"/>
        </w:rPr>
        <w:t xml:space="preserve">organisateurs pendant la course et restitué à la fin de celle-ci). 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(Le numéro de licence ou du Pass’running devra figurer</w:t>
      </w:r>
      <w:r>
        <w:rPr>
          <w:color w:val="000000"/>
          <w:sz w:val="19"/>
          <w:szCs w:val="19"/>
          <w:lang w:val="en-US"/>
        </w:rPr>
        <w:t xml:space="preserve"> </w:t>
      </w:r>
      <w:r>
        <w:rPr>
          <w:color w:val="000000"/>
          <w:sz w:val="19"/>
          <w:szCs w:val="19"/>
        </w:rPr>
        <w:t>sur le bulletin d’inscription).</w:t>
      </w:r>
    </w:p>
    <w:p>
      <w:pPr>
        <w:pStyle w:val="style0"/>
        <w:widowControl w:val="false"/>
        <w:spacing w:after="0" w:lineRule="auto" w:line="240"/>
        <w:ind w:left="227"/>
        <w:rPr>
          <w:sz w:val="19"/>
          <w:szCs w:val="19"/>
        </w:rPr>
      </w:pPr>
    </w:p>
    <w:p>
      <w:pPr>
        <w:pStyle w:val="style0"/>
        <w:widowControl w:val="false"/>
        <w:spacing w:after="0" w:lineRule="auto" w:line="240"/>
        <w:rPr>
          <w:rFonts w:ascii="Arial" w:cs="Arial" w:eastAsia="Arial" w:hAnsi="Arial"/>
          <w:color w:val="000000"/>
          <w:sz w:val="16"/>
          <w:szCs w:val="16"/>
        </w:rPr>
      </w:pPr>
      <w:r>
        <w:rPr>
          <w:rFonts w:ascii="Arial" w:cs="Arial" w:eastAsia="Arial" w:hAnsi="Arial"/>
          <w:color w:val="000000"/>
          <w:sz w:val="16"/>
          <w:szCs w:val="16"/>
        </w:rPr>
        <w:t xml:space="preserve">  </w:t>
      </w:r>
    </w:p>
    <w:p>
      <w:pPr>
        <w:pStyle w:val="style0"/>
        <w:widowControl w:val="false"/>
        <w:spacing w:after="0" w:lineRule="auto" w:line="240"/>
        <w:rPr>
          <w:rFonts w:ascii="Arial" w:cs="Arial" w:eastAsia="Arial" w:hAnsi="Arial"/>
          <w:color w:val="000000"/>
          <w:sz w:val="16"/>
          <w:szCs w:val="16"/>
        </w:rPr>
      </w:pPr>
    </w:p>
    <w:p>
      <w:pPr>
        <w:pStyle w:val="style0"/>
        <w:widowControl w:val="false"/>
        <w:spacing w:after="0" w:lineRule="auto" w:line="240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   </w:t>
      </w:r>
    </w:p>
    <w:p>
      <w:pPr>
        <w:pStyle w:val="style0"/>
        <w:widowControl w:val="false"/>
        <w:spacing w:after="0" w:lineRule="auto" w:line="240"/>
        <w:ind w:firstLine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 xml:space="preserve">Article </w:t>
      </w:r>
      <w:r>
        <w:rPr>
          <w:b/>
          <w:color w:val="000000"/>
          <w:sz w:val="19"/>
          <w:szCs w:val="19"/>
          <w:lang w:val="en-US"/>
        </w:rPr>
        <w:t>8</w:t>
      </w:r>
      <w:r>
        <w:rPr>
          <w:b/>
          <w:color w:val="000000"/>
          <w:sz w:val="19"/>
          <w:szCs w:val="19"/>
        </w:rPr>
        <w:t xml:space="preserve"> : Responsabilité civile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Les organisateurs sont couverts par une police d’assurance souscrite auprès de la compagnie AREAS-CMA,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47-49 Rue de Miromesnil 75380 Paris cedex 08,Madame Isabelle Bonnet, Agent général de la </w:t>
      </w:r>
      <w:r>
        <w:rPr>
          <w:color w:val="000000"/>
          <w:sz w:val="19"/>
          <w:szCs w:val="19"/>
        </w:rPr>
        <w:t>compagnie,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2 avenue de Naurois, 81230 LACAUNE. Il incombe aux participants de s’assurer personnellement.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L’accompagnement par VTT ou autre est interdit sur le tracé de la course.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  </w:t>
      </w: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 xml:space="preserve">Article </w:t>
      </w:r>
      <w:r>
        <w:rPr>
          <w:b/>
          <w:color w:val="000000"/>
          <w:sz w:val="19"/>
          <w:szCs w:val="19"/>
          <w:lang w:val="en-US"/>
        </w:rPr>
        <w:t>9</w:t>
      </w:r>
      <w:r>
        <w:rPr>
          <w:b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: Classement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Dans toutes les courses un classement unique, licenciés et non licenciés, sera établi.</w:t>
      </w:r>
      <w:r>
        <w:rPr>
          <w:rFonts w:ascii="Arial" w:cs="Arial" w:eastAsia="Arial" w:hAnsi="Arial"/>
          <w:color w:val="000000"/>
          <w:sz w:val="19"/>
          <w:szCs w:val="19"/>
        </w:rPr>
        <w:t xml:space="preserve">  </w:t>
      </w:r>
    </w:p>
    <w:p>
      <w:pPr>
        <w:pStyle w:val="style0"/>
        <w:widowControl w:val="false"/>
        <w:spacing w:after="0" w:lineRule="auto" w:line="240"/>
        <w:rPr/>
      </w:pPr>
    </w:p>
    <w:p>
      <w:pPr>
        <w:pStyle w:val="style0"/>
        <w:widowControl w:val="false"/>
        <w:spacing w:after="0" w:lineRule="auto" w:line="240"/>
        <w:rPr/>
      </w:pPr>
    </w:p>
    <w:p>
      <w:pPr>
        <w:pStyle w:val="style0"/>
        <w:widowControl w:val="false"/>
        <w:spacing w:after="0" w:lineRule="auto" w:line="240"/>
        <w:rPr/>
      </w:pPr>
      <w:r>
        <w:rPr>
          <w:rFonts w:ascii="Arial" w:cs="Arial" w:eastAsia="Arial" w:hAnsi="Arial"/>
          <w:color w:val="000000"/>
          <w:sz w:val="19"/>
          <w:szCs w:val="19"/>
        </w:rPr>
        <w:t xml:space="preserve">  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1</w:t>
      </w:r>
      <w:r>
        <w:rPr>
          <w:b/>
          <w:color w:val="000000"/>
          <w:sz w:val="19"/>
          <w:szCs w:val="19"/>
          <w:lang w:val="en-US"/>
        </w:rPr>
        <w:t>0</w:t>
      </w:r>
      <w:r>
        <w:rPr>
          <w:b/>
          <w:color w:val="000000"/>
          <w:sz w:val="19"/>
          <w:szCs w:val="19"/>
        </w:rPr>
        <w:t xml:space="preserve"> :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Les catégories seront établies en fonction des normes fédérales, affichées sur le lieu d’inscription.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Catégories prévues au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septembre 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: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12124" cy="2728573"/>
            <wp:effectExtent l="0" t="0" r="0" b="0"/>
            <wp:wrapNone/>
            <wp:docPr id="1028" name="Image 109485769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9485769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12124" cy="2728573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Minimes :    de 2009 à 2010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- Cadets    :    de 2007 à 2008                                                                                                                       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Juniors   :     de 2005 à 2006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Espoirs   :     de 2002 à 2004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Seniors   :    de 1990 à 2001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- </w:t>
      </w:r>
      <w:r>
        <w:rPr>
          <w:color w:val="000000"/>
          <w:sz w:val="19"/>
          <w:szCs w:val="19"/>
        </w:rPr>
        <w:t>Master0 :    de 1989 à 1985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Master1 :    de 1984 à 1980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Master2 :    de 1979 à 1975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Master3 :    de 1974 à 1970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Master4 :    de 1969 à 1965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Master5 :    de 1964 à 1960 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6 :    de 1959 à 1955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7 :    de 1954 à 1950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-Master 8 :    de 1949 à 1945  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                                 </w:t>
      </w:r>
    </w:p>
    <w:p>
      <w:pPr>
        <w:pStyle w:val="style0"/>
        <w:widowControl w:val="false"/>
        <w:spacing w:after="0" w:lineRule="auto" w:line="240"/>
        <w:ind w:left="227"/>
        <w:rPr>
          <w:rFonts w:ascii="Arial" w:cs="Arial" w:eastAsia="Arial" w:hAnsi="Arial"/>
          <w:color w:val="000000"/>
          <w:sz w:val="16"/>
          <w:szCs w:val="16"/>
        </w:rPr>
      </w:pPr>
    </w:p>
    <w:p>
      <w:pPr>
        <w:pStyle w:val="style0"/>
        <w:widowControl w:val="false"/>
        <w:spacing w:after="0" w:lineRule="auto" w:line="240"/>
        <w:ind w:left="227"/>
        <w:rPr>
          <w:rFonts w:ascii="Arial" w:cs="Arial" w:eastAsia="Arial" w:hAnsi="Arial"/>
          <w:color w:val="000000"/>
          <w:sz w:val="16"/>
          <w:szCs w:val="16"/>
        </w:rPr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 • </w:t>
      </w:r>
      <w:r>
        <w:rPr>
          <w:b/>
          <w:color w:val="000000"/>
          <w:sz w:val="19"/>
          <w:szCs w:val="19"/>
        </w:rPr>
        <w:t>Article 1</w:t>
      </w:r>
      <w:r>
        <w:rPr>
          <w:b/>
          <w:color w:val="000000"/>
          <w:sz w:val="19"/>
          <w:szCs w:val="19"/>
          <w:lang w:val="en-US"/>
        </w:rPr>
        <w:t>1</w:t>
      </w:r>
      <w:r>
        <w:rPr>
          <w:b/>
          <w:color w:val="000000"/>
          <w:sz w:val="19"/>
          <w:szCs w:val="19"/>
        </w:rPr>
        <w:t xml:space="preserve"> : Publication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Les résultats complets seront communiqués à l’arrivée des courses.</w:t>
      </w:r>
    </w:p>
    <w:p>
      <w:pPr>
        <w:pStyle w:val="style0"/>
        <w:widowControl w:val="false"/>
        <w:spacing w:after="0" w:lineRule="auto" w:line="240"/>
        <w:ind w:left="227"/>
        <w:rPr>
          <w:b/>
          <w:color w:val="000000"/>
          <w:sz w:val="19"/>
          <w:szCs w:val="19"/>
        </w:rPr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b/>
          <w:color w:val="000000"/>
          <w:sz w:val="19"/>
          <w:szCs w:val="19"/>
        </w:rPr>
        <w:t xml:space="preserve">  . Article 1</w:t>
      </w:r>
      <w:r>
        <w:rPr>
          <w:b/>
          <w:color w:val="000000"/>
          <w:sz w:val="19"/>
          <w:szCs w:val="19"/>
          <w:lang w:val="en-US"/>
        </w:rPr>
        <w:t>2</w:t>
      </w:r>
      <w:r>
        <w:rPr>
          <w:b/>
          <w:color w:val="000000"/>
          <w:sz w:val="19"/>
          <w:szCs w:val="19"/>
        </w:rPr>
        <w:t xml:space="preserve"> : Commodités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Des vestiaires avec douches, des sanitaires, des parkings seront disponibles sur place.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b/>
          <w:color w:val="000000"/>
          <w:sz w:val="19"/>
          <w:szCs w:val="19"/>
        </w:rPr>
        <w:t xml:space="preserve">       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1</w:t>
      </w:r>
      <w:r>
        <w:rPr>
          <w:b/>
          <w:color w:val="000000"/>
          <w:sz w:val="19"/>
          <w:szCs w:val="19"/>
          <w:lang w:val="en-US"/>
        </w:rPr>
        <w:t>3</w:t>
      </w:r>
      <w:r>
        <w:rPr>
          <w:b/>
          <w:color w:val="000000"/>
          <w:sz w:val="19"/>
          <w:szCs w:val="19"/>
        </w:rPr>
        <w:t xml:space="preserve"> : Repli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En cas de force majeure, l’organisation se réserve le droit d’annuler ou de modifier la manifestation, en cas de force majeure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Ou de toute autre condition pouvant nuire à la sécurité des concurrents.</w:t>
      </w: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1</w:t>
      </w:r>
      <w:r>
        <w:rPr>
          <w:b/>
          <w:color w:val="000000"/>
          <w:sz w:val="19"/>
          <w:szCs w:val="19"/>
          <w:lang w:val="en-US"/>
        </w:rPr>
        <w:t>4</w:t>
      </w:r>
      <w:r>
        <w:rPr>
          <w:b/>
          <w:color w:val="000000"/>
          <w:sz w:val="19"/>
          <w:szCs w:val="19"/>
        </w:rPr>
        <w:t xml:space="preserve"> : Engagement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Chaque concurrent s’engage sous son entière responsabilité. Il reconnaît au moment de son inscription avoir pris</w:t>
      </w:r>
      <w:r>
        <w:rPr>
          <w:rFonts w:ascii="Arial" w:cs="Arial" w:eastAsia="Arial" w:hAnsi="Arial"/>
          <w:color w:val="000000"/>
          <w:sz w:val="16"/>
          <w:szCs w:val="16"/>
        </w:rPr>
        <w:t>•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connaissance du présent règlement dans sa totalité. Celui-ci sera affiché près de la table d’inscription.</w:t>
      </w: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1</w:t>
      </w:r>
      <w:r>
        <w:rPr>
          <w:b/>
          <w:color w:val="000000"/>
          <w:sz w:val="19"/>
          <w:szCs w:val="19"/>
          <w:lang w:val="en-US"/>
        </w:rPr>
        <w:t>5</w:t>
      </w:r>
      <w:r>
        <w:rPr>
          <w:b/>
          <w:color w:val="000000"/>
          <w:sz w:val="19"/>
          <w:szCs w:val="19"/>
        </w:rPr>
        <w:t xml:space="preserve"> : </w:t>
      </w:r>
      <w:r>
        <w:rPr>
          <w:b/>
          <w:color w:val="000000"/>
          <w:sz w:val="19"/>
          <w:szCs w:val="19"/>
        </w:rPr>
        <w:t>Litiges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Tout litige non prévu par le règlement sera tranché par les organisateurs. Leurs décisions seront sans appel. La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participation à cette manifestation sportive implique l’acceptation du présent règlement.</w:t>
      </w: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1</w:t>
      </w:r>
      <w:r>
        <w:rPr>
          <w:b/>
          <w:color w:val="000000"/>
          <w:sz w:val="19"/>
          <w:szCs w:val="19"/>
          <w:lang w:val="en-US"/>
        </w:rPr>
        <w:t>6</w:t>
      </w:r>
      <w:r>
        <w:rPr>
          <w:b/>
          <w:color w:val="000000"/>
          <w:sz w:val="19"/>
          <w:szCs w:val="19"/>
        </w:rPr>
        <w:t xml:space="preserve"> : droit à l’image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L’organisation se réserve le droit d’exploiter les photos et vidéos prises lors de l’épreuve dans le but de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promouvoir le Trail du Pic du Montalet. En vous inscrivant à cette épreuve, vous abandonnez votre droit à l’image.</w:t>
      </w:r>
    </w:p>
    <w:p>
      <w:pPr>
        <w:pStyle w:val="style0"/>
        <w:widowControl w:val="false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1906" w:h="16838" w:orient="portrait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fr-FR" w:bidi="ar-SA" w:eastAsia="ja-JP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next w:val="style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next w:val="style2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next w:val="style3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next w:val="style4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next w:val="style5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next w:val="style6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next w:val="style62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next w:val="style74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939</Words>
  <Characters>4649</Characters>
  <Application>WPS Office</Application>
  <DocSecurity>0</DocSecurity>
  <Paragraphs>123</Paragraphs>
  <ScaleCrop>false</ScaleCrop>
  <LinksUpToDate>false</LinksUpToDate>
  <CharactersWithSpaces>5810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2025-03-21T18:25:10Z</dcterms:created>
  <dc:creator>WPS Office</dc:creator>
  <lastModifiedBy>23043RP34G</lastModifiedBy>
  <dcterms:modified xsi:type="dcterms:W3CDTF">2025-04-21T10:02:54Z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8448fed8eb5e4916a6eaec2e67ca1fe0</vt:lpwstr>
  </property>
</Properties>
</file>